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AB363E" w14:textId="2D8041E8" w:rsidR="00006EE1" w:rsidRPr="000E4EE6" w:rsidRDefault="00257C85" w:rsidP="000E41CC">
      <w:pPr>
        <w:pStyle w:val="Heading1"/>
        <w:rPr>
          <w:b w:val="0"/>
        </w:rPr>
      </w:pPr>
      <w:r>
        <w:rPr>
          <w:b w:val="0"/>
          <w:noProof/>
          <w:sz w:val="28"/>
        </w:rPr>
        <w:drawing>
          <wp:anchor distT="0" distB="0" distL="114300" distR="114300" simplePos="0" relativeHeight="251653120" behindDoc="1" locked="0" layoutInCell="1" allowOverlap="1" wp14:anchorId="27EA95A2" wp14:editId="6D7B2A16">
            <wp:simplePos x="0" y="0"/>
            <wp:positionH relativeFrom="column">
              <wp:posOffset>-19050</wp:posOffset>
            </wp:positionH>
            <wp:positionV relativeFrom="paragraph">
              <wp:posOffset>-161925</wp:posOffset>
            </wp:positionV>
            <wp:extent cx="2162175" cy="1133475"/>
            <wp:effectExtent l="0" t="0" r="9525" b="9525"/>
            <wp:wrapTight wrapText="bothSides">
              <wp:wrapPolygon edited="0">
                <wp:start x="0" y="0"/>
                <wp:lineTo x="0" y="21418"/>
                <wp:lineTo x="21505" y="21418"/>
                <wp:lineTo x="2150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SJRRP logo fina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6131B">
        <w:t>Kimberlina</w:t>
      </w:r>
      <w:proofErr w:type="spellEnd"/>
      <w:r w:rsidR="0026131B">
        <w:t xml:space="preserve"> Road Groundwater Recharge and Banking</w:t>
      </w:r>
    </w:p>
    <w:p w14:paraId="5580DC29" w14:textId="77777777" w:rsidR="00257C85" w:rsidRDefault="00257C85" w:rsidP="00147E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CA445" w14:textId="44E8CDC7" w:rsidR="00BC5BE3" w:rsidRDefault="00743499" w:rsidP="00FE61D4">
      <w:pPr>
        <w:pStyle w:val="BodyText"/>
        <w:spacing w:after="0"/>
      </w:pPr>
      <w:r w:rsidRPr="00BB4FBE">
        <w:t xml:space="preserve">The </w:t>
      </w:r>
      <w:proofErr w:type="spellStart"/>
      <w:r w:rsidR="0026131B">
        <w:t>Kimberlina</w:t>
      </w:r>
      <w:proofErr w:type="spellEnd"/>
      <w:r w:rsidR="0026131B">
        <w:t xml:space="preserve"> Road Groundwater Recharge and Banking</w:t>
      </w:r>
      <w:r>
        <w:t xml:space="preserve"> (Project) </w:t>
      </w:r>
      <w:r w:rsidR="00BC5BE3">
        <w:t>would add a 60 c</w:t>
      </w:r>
      <w:r>
        <w:t>ubic feet per second</w:t>
      </w:r>
      <w:r w:rsidR="00BC5BE3">
        <w:t xml:space="preserve"> </w:t>
      </w:r>
      <w:r w:rsidR="00DE3446">
        <w:t>groundwater</w:t>
      </w:r>
      <w:r w:rsidR="00BC5BE3">
        <w:t xml:space="preserve"> </w:t>
      </w:r>
      <w:r w:rsidR="00DE3446">
        <w:t>banking</w:t>
      </w:r>
      <w:r w:rsidR="00BC5BE3">
        <w:t xml:space="preserve"> facility within Shafter-Wasco I</w:t>
      </w:r>
      <w:r w:rsidR="000E41CC">
        <w:t>rrigation District (I</w:t>
      </w:r>
      <w:r w:rsidR="00BC5BE3">
        <w:t>D</w:t>
      </w:r>
      <w:r w:rsidR="000E41CC">
        <w:t>)</w:t>
      </w:r>
      <w:r w:rsidR="00BC5BE3">
        <w:t xml:space="preserve"> that can receive deliveries from the </w:t>
      </w:r>
      <w:proofErr w:type="spellStart"/>
      <w:r w:rsidR="00BC5BE3">
        <w:t>Friant</w:t>
      </w:r>
      <w:proofErr w:type="spellEnd"/>
      <w:r w:rsidR="00BC5BE3">
        <w:t xml:space="preserve">-Kern Canal </w:t>
      </w:r>
      <w:r>
        <w:t xml:space="preserve">and the Calloway Canal.  </w:t>
      </w:r>
      <w:r w:rsidR="006E63CC">
        <w:t xml:space="preserve">The Project will </w:t>
      </w:r>
      <w:r w:rsidR="00DE3446">
        <w:t xml:space="preserve">take delivery from two existing turnouts on the </w:t>
      </w:r>
      <w:proofErr w:type="spellStart"/>
      <w:r w:rsidR="00DE3446">
        <w:t>Friant</w:t>
      </w:r>
      <w:proofErr w:type="spellEnd"/>
      <w:r w:rsidR="00DE3446">
        <w:t xml:space="preserve">-Kern Canal and will </w:t>
      </w:r>
      <w:r w:rsidR="006E63CC">
        <w:t>take advantage of five regional conveyance improvements that were rec</w:t>
      </w:r>
      <w:bookmarkStart w:id="0" w:name="_GoBack"/>
      <w:bookmarkEnd w:id="0"/>
      <w:r w:rsidR="006E63CC">
        <w:t xml:space="preserve">ently constructed allowing delivery of water from the California Aqueduct to the new </w:t>
      </w:r>
      <w:r w:rsidR="0002570C">
        <w:t>banking</w:t>
      </w:r>
      <w:r w:rsidR="006E63CC">
        <w:t xml:space="preserve"> facility located off the Calloway Canal at </w:t>
      </w:r>
      <w:proofErr w:type="spellStart"/>
      <w:r w:rsidR="006E63CC">
        <w:t>Kimberlina</w:t>
      </w:r>
      <w:proofErr w:type="spellEnd"/>
      <w:r w:rsidR="006E63CC">
        <w:t xml:space="preserve"> Road.  </w:t>
      </w:r>
      <w:r>
        <w:t>T</w:t>
      </w:r>
      <w:r w:rsidR="00BC5BE3">
        <w:t xml:space="preserve">hree wells </w:t>
      </w:r>
      <w:r>
        <w:t>will be constructed adjacent to the spreading facility to recover the banked supplies</w:t>
      </w:r>
      <w:r w:rsidR="00BC5BE3">
        <w:t>.</w:t>
      </w:r>
      <w:r w:rsidR="00DE3446">
        <w:t xml:space="preserve">  Refer to Figure 1 for the location of the banking facility and the routing of supply from the California Aqueduct to the banking facility.</w:t>
      </w:r>
    </w:p>
    <w:p w14:paraId="3A38F0BA" w14:textId="4F137A91" w:rsidR="000E41CC" w:rsidRDefault="000E41CC" w:rsidP="000E41CC">
      <w:pPr>
        <w:pStyle w:val="BodyText"/>
        <w:spacing w:after="0"/>
      </w:pPr>
      <w:r>
        <w:rPr>
          <w:noProof/>
        </w:rPr>
        <w:drawing>
          <wp:inline distT="0" distB="0" distL="0" distR="0" wp14:anchorId="48240F0A" wp14:editId="2AC5F40A">
            <wp:extent cx="5697990" cy="3630967"/>
            <wp:effectExtent l="0" t="0" r="0" b="7620"/>
            <wp:docPr id="1" name="Picture 1" descr="\\ussac1s01\Jobs\US_Bureau_Reclamation\IDIQ_2011_Mid-Pacific Prof Services\TO-R15PD00961 SJRRP Water Mgmt Support\6.0 Studies and Reports\T3 - WM Goal Support\3.008 - Professional Review\PartIII Fact Sheet\Formatted\SWID Fig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ussac1s01\Jobs\US_Bureau_Reclamation\IDIQ_2011_Mid-Pacific Prof Services\TO-R15PD00961 SJRRP Water Mgmt Support\6.0 Studies and Reports\T3 - WM Goal Support\3.008 - Professional Review\PartIII Fact Sheet\Formatted\SWID Figur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053" cy="364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CD591" w14:textId="2463D640" w:rsidR="000E41CC" w:rsidRPr="005B5D0D" w:rsidRDefault="000E41CC" w:rsidP="000E41CC">
      <w:pPr>
        <w:pStyle w:val="Caption"/>
        <w:rPr>
          <w:rFonts w:ascii="Times New Roman" w:hAnsi="Times New Roman" w:cs="Times New Roman"/>
          <w:noProof/>
          <w:sz w:val="24"/>
          <w:szCs w:val="24"/>
        </w:rPr>
      </w:pPr>
      <w:r>
        <w:t>Figure 1. Project Site Map</w:t>
      </w:r>
    </w:p>
    <w:p w14:paraId="2B50807D" w14:textId="46801974" w:rsidR="00147E36" w:rsidRDefault="000E4EE6" w:rsidP="000E41CC">
      <w:pPr>
        <w:pStyle w:val="BodyText"/>
      </w:pPr>
      <w:r>
        <w:t>Th</w:t>
      </w:r>
      <w:r w:rsidRPr="000E4EE6">
        <w:t>e P</w:t>
      </w:r>
      <w:r w:rsidR="0055774B">
        <w:t>roject has an estimated total cost of $</w:t>
      </w:r>
      <w:r w:rsidR="00304BDD">
        <w:t>11</w:t>
      </w:r>
      <w:r w:rsidR="0055774B">
        <w:t>,</w:t>
      </w:r>
      <w:r w:rsidR="00304BDD">
        <w:t>900</w:t>
      </w:r>
      <w:r w:rsidR="0055774B">
        <w:t>,0</w:t>
      </w:r>
      <w:r w:rsidR="00304BDD">
        <w:t>0</w:t>
      </w:r>
      <w:r w:rsidR="0055774B">
        <w:t>0, with a Federal cost share funding of $</w:t>
      </w:r>
      <w:r w:rsidR="00304BDD">
        <w:t>4</w:t>
      </w:r>
      <w:r w:rsidR="0055774B">
        <w:t>,</w:t>
      </w:r>
      <w:r w:rsidR="00304BDD">
        <w:t>200</w:t>
      </w:r>
      <w:r w:rsidR="0055774B">
        <w:t>,</w:t>
      </w:r>
      <w:r w:rsidR="00304BDD">
        <w:t>0</w:t>
      </w:r>
      <w:r w:rsidR="0055774B">
        <w:t>00.</w:t>
      </w:r>
    </w:p>
    <w:p w14:paraId="13097077" w14:textId="128C4F6A" w:rsidR="00304BDD" w:rsidRPr="004A4999" w:rsidRDefault="00D206DC" w:rsidP="000E41CC">
      <w:pPr>
        <w:pStyle w:val="BodyText"/>
      </w:pPr>
      <w:r>
        <w:t>T</w:t>
      </w:r>
      <w:r w:rsidR="00304BDD" w:rsidRPr="00EC4A72">
        <w:t xml:space="preserve">he Project </w:t>
      </w:r>
      <w:r>
        <w:t xml:space="preserve">is estimated to provide 153,000 acre-feet of Recovered Water Account (RWA) reduction </w:t>
      </w:r>
      <w:r w:rsidR="00304BDD" w:rsidRPr="00EC4A72">
        <w:t>over the 30-year Project life cycle</w:t>
      </w:r>
      <w:r w:rsidR="00BC5BE3">
        <w:t xml:space="preserve"> for Shafter-Wasco ID and Kern-Tulare W</w:t>
      </w:r>
      <w:r w:rsidR="00FE03DA">
        <w:t xml:space="preserve">ater </w:t>
      </w:r>
      <w:r w:rsidR="00BC5BE3">
        <w:t>D</w:t>
      </w:r>
      <w:r w:rsidR="00FE03DA">
        <w:t>istrict (WD)</w:t>
      </w:r>
      <w:r w:rsidR="00BC5BE3">
        <w:t xml:space="preserve">, a participating </w:t>
      </w:r>
      <w:proofErr w:type="spellStart"/>
      <w:r w:rsidR="00BC5BE3">
        <w:t>Friant</w:t>
      </w:r>
      <w:proofErr w:type="spellEnd"/>
      <w:r w:rsidR="00BC5BE3">
        <w:t xml:space="preserve"> Contractor</w:t>
      </w:r>
      <w:r w:rsidR="00304BDD" w:rsidRPr="00EC4A72">
        <w:t>.</w:t>
      </w:r>
      <w:r w:rsidR="00304BDD">
        <w:t xml:space="preserve"> Shafter-Wasco ID and Kern-Tulare WD will reduce RWA by 1) </w:t>
      </w:r>
      <w:r w:rsidR="0010640B">
        <w:t>increasing deliveries</w:t>
      </w:r>
      <w:r w:rsidR="00304BDD">
        <w:t xml:space="preserve"> of recirculated </w:t>
      </w:r>
      <w:r w:rsidR="006E63CC">
        <w:t xml:space="preserve">Restoration Flows </w:t>
      </w:r>
      <w:r w:rsidR="00304BDD">
        <w:t xml:space="preserve">from San Luis Reservoir, and 2) </w:t>
      </w:r>
      <w:r w:rsidR="0010640B">
        <w:t>increasing deliveries</w:t>
      </w:r>
      <w:r w:rsidR="00304BDD">
        <w:t xml:space="preserve"> of RWA w</w:t>
      </w:r>
      <w:r w:rsidR="000E41CC">
        <w:t>ater from Millerton Reservoir.</w:t>
      </w:r>
    </w:p>
    <w:sectPr w:rsidR="00304BDD" w:rsidRPr="004A49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1E315A" w14:textId="77777777" w:rsidR="000E41CC" w:rsidRDefault="000E41CC" w:rsidP="000E41CC">
      <w:pPr>
        <w:spacing w:after="0" w:line="240" w:lineRule="auto"/>
      </w:pPr>
      <w:r>
        <w:separator/>
      </w:r>
    </w:p>
  </w:endnote>
  <w:endnote w:type="continuationSeparator" w:id="0">
    <w:p w14:paraId="789554B8" w14:textId="77777777" w:rsidR="000E41CC" w:rsidRDefault="000E41CC" w:rsidP="000E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262B4" w14:textId="77777777" w:rsidR="00E31FA6" w:rsidRDefault="00E31FA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93"/>
      <w:gridCol w:w="4667"/>
    </w:tblGrid>
    <w:tr w:rsidR="000E41CC" w14:paraId="1CB26725" w14:textId="77777777" w:rsidTr="00FE61D4">
      <w:tc>
        <w:tcPr>
          <w:tcW w:w="4693" w:type="dxa"/>
        </w:tcPr>
        <w:p w14:paraId="25AD6DC3" w14:textId="77777777" w:rsidR="000E41CC" w:rsidRPr="0097013E" w:rsidRDefault="000E41CC" w:rsidP="000E41CC">
          <w:pPr>
            <w:pStyle w:val="Heading2"/>
            <w:outlineLvl w:val="1"/>
            <w:rPr>
              <w:rFonts w:ascii="Arial" w:hAnsi="Arial" w:cs="Arial"/>
              <w:sz w:val="20"/>
              <w:szCs w:val="20"/>
            </w:rPr>
          </w:pPr>
          <w:r w:rsidRPr="0097013E">
            <w:rPr>
              <w:rFonts w:ascii="Arial" w:hAnsi="Arial" w:cs="Arial"/>
              <w:sz w:val="20"/>
              <w:szCs w:val="20"/>
            </w:rPr>
            <w:t>Project Contact Information</w:t>
          </w:r>
        </w:p>
        <w:p w14:paraId="5311C7C6" w14:textId="77777777" w:rsidR="000E41CC" w:rsidRPr="000E41CC" w:rsidRDefault="000E41CC" w:rsidP="000E41CC">
          <w:pPr>
            <w:rPr>
              <w:rFonts w:ascii="Arial" w:hAnsi="Arial" w:cs="Arial"/>
              <w:sz w:val="20"/>
              <w:szCs w:val="20"/>
            </w:rPr>
          </w:pPr>
          <w:r w:rsidRPr="000E41CC">
            <w:rPr>
              <w:rFonts w:ascii="Arial" w:hAnsi="Arial" w:cs="Arial"/>
              <w:sz w:val="20"/>
              <w:szCs w:val="20"/>
            </w:rPr>
            <w:t>Shafter-Wasco Irrigation District</w:t>
          </w:r>
        </w:p>
        <w:p w14:paraId="6C29CDC5" w14:textId="77777777" w:rsidR="000E41CC" w:rsidRPr="000E41CC" w:rsidRDefault="000E41CC" w:rsidP="000E41CC">
          <w:pPr>
            <w:rPr>
              <w:rFonts w:ascii="Arial" w:hAnsi="Arial" w:cs="Arial"/>
              <w:sz w:val="20"/>
              <w:szCs w:val="20"/>
            </w:rPr>
          </w:pPr>
          <w:r w:rsidRPr="000E41CC">
            <w:rPr>
              <w:rFonts w:ascii="Arial" w:hAnsi="Arial" w:cs="Arial"/>
              <w:sz w:val="20"/>
              <w:szCs w:val="20"/>
            </w:rPr>
            <w:t>Dana Munn, General Manager</w:t>
          </w:r>
        </w:p>
        <w:p w14:paraId="68F12819" w14:textId="1AC7EC6A" w:rsidR="000E41CC" w:rsidRPr="0097013E" w:rsidRDefault="000E41CC" w:rsidP="000E41CC">
          <w:pPr>
            <w:pStyle w:val="Footer"/>
            <w:rPr>
              <w:rFonts w:ascii="Arial" w:hAnsi="Arial" w:cs="Arial"/>
              <w:sz w:val="20"/>
              <w:szCs w:val="20"/>
            </w:rPr>
          </w:pPr>
          <w:r w:rsidRPr="000E41CC">
            <w:rPr>
              <w:rFonts w:ascii="Arial" w:hAnsi="Arial" w:cs="Arial"/>
              <w:sz w:val="20"/>
              <w:szCs w:val="20"/>
            </w:rPr>
            <w:t>(661) 758-5153</w:t>
          </w:r>
        </w:p>
      </w:tc>
      <w:tc>
        <w:tcPr>
          <w:tcW w:w="4667" w:type="dxa"/>
        </w:tcPr>
        <w:p w14:paraId="2B9C0D2E" w14:textId="02C55D14" w:rsidR="000E41CC" w:rsidRPr="0097013E" w:rsidRDefault="000E41CC" w:rsidP="000E41CC">
          <w:pPr>
            <w:rPr>
              <w:rFonts w:ascii="Arial" w:hAnsi="Arial" w:cs="Arial"/>
              <w:sz w:val="20"/>
              <w:szCs w:val="20"/>
            </w:rPr>
          </w:pPr>
        </w:p>
      </w:tc>
    </w:tr>
  </w:tbl>
  <w:p w14:paraId="583F6E28" w14:textId="77777777" w:rsidR="000E41CC" w:rsidRDefault="000E41CC" w:rsidP="00FE61D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75659B" w14:textId="77777777" w:rsidR="00E31FA6" w:rsidRDefault="00E31F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F69D1" w14:textId="77777777" w:rsidR="000E41CC" w:rsidRDefault="000E41CC" w:rsidP="000E41CC">
      <w:pPr>
        <w:spacing w:after="0" w:line="240" w:lineRule="auto"/>
      </w:pPr>
      <w:r>
        <w:separator/>
      </w:r>
    </w:p>
  </w:footnote>
  <w:footnote w:type="continuationSeparator" w:id="0">
    <w:p w14:paraId="148942CE" w14:textId="77777777" w:rsidR="000E41CC" w:rsidRDefault="000E41CC" w:rsidP="000E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BAD1FD" w14:textId="77777777" w:rsidR="00E31FA6" w:rsidRDefault="00E31FA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680200"/>
      <w:docPartObj>
        <w:docPartGallery w:val="Watermarks"/>
        <w:docPartUnique/>
      </w:docPartObj>
    </w:sdtPr>
    <w:sdtContent>
      <w:p w14:paraId="327E90CA" w14:textId="55CE7C71" w:rsidR="00E31FA6" w:rsidRDefault="00E31FA6">
        <w:pPr>
          <w:pStyle w:val="Header"/>
        </w:pPr>
        <w:r>
          <w:rPr>
            <w:noProof/>
          </w:rPr>
          <w:pict w14:anchorId="792EC77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DEA395" w14:textId="77777777" w:rsidR="00E31FA6" w:rsidRDefault="00E31F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3248D"/>
    <w:multiLevelType w:val="hybridMultilevel"/>
    <w:tmpl w:val="D43A7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AC"/>
    <w:rsid w:val="00006EE1"/>
    <w:rsid w:val="0002570C"/>
    <w:rsid w:val="00063938"/>
    <w:rsid w:val="000E41CC"/>
    <w:rsid w:val="000E4EE6"/>
    <w:rsid w:val="0010640B"/>
    <w:rsid w:val="001176D3"/>
    <w:rsid w:val="00123A3C"/>
    <w:rsid w:val="00147E36"/>
    <w:rsid w:val="002129F5"/>
    <w:rsid w:val="00256575"/>
    <w:rsid w:val="00257C85"/>
    <w:rsid w:val="0026131B"/>
    <w:rsid w:val="002661FB"/>
    <w:rsid w:val="00290121"/>
    <w:rsid w:val="002D5D74"/>
    <w:rsid w:val="002F479F"/>
    <w:rsid w:val="00304BDD"/>
    <w:rsid w:val="00403EFC"/>
    <w:rsid w:val="0055774B"/>
    <w:rsid w:val="00585DED"/>
    <w:rsid w:val="005F203F"/>
    <w:rsid w:val="00600DCF"/>
    <w:rsid w:val="006E63CC"/>
    <w:rsid w:val="006F5458"/>
    <w:rsid w:val="00743499"/>
    <w:rsid w:val="00807E58"/>
    <w:rsid w:val="0086285B"/>
    <w:rsid w:val="0099266C"/>
    <w:rsid w:val="00A546EC"/>
    <w:rsid w:val="00A77CAC"/>
    <w:rsid w:val="00B75F88"/>
    <w:rsid w:val="00BC5BE3"/>
    <w:rsid w:val="00D206DC"/>
    <w:rsid w:val="00D538A9"/>
    <w:rsid w:val="00DE3446"/>
    <w:rsid w:val="00DF6526"/>
    <w:rsid w:val="00E15CF2"/>
    <w:rsid w:val="00E31FA6"/>
    <w:rsid w:val="00EC248B"/>
    <w:rsid w:val="00EC6246"/>
    <w:rsid w:val="00FE03DA"/>
    <w:rsid w:val="00FE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64FC8A0"/>
  <w15:docId w15:val="{9947C438-41C6-4846-9161-1FFBD452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41CC"/>
  </w:style>
  <w:style w:type="paragraph" w:styleId="Heading1">
    <w:name w:val="heading 1"/>
    <w:basedOn w:val="Normal"/>
    <w:next w:val="Normal"/>
    <w:link w:val="Heading1Char"/>
    <w:uiPriority w:val="9"/>
    <w:qFormat/>
    <w:rsid w:val="000E41CC"/>
    <w:pPr>
      <w:pBdr>
        <w:bottom w:val="single" w:sz="18" w:space="1" w:color="4F81BD"/>
      </w:pBdr>
      <w:spacing w:after="0" w:line="240" w:lineRule="auto"/>
      <w:outlineLvl w:val="0"/>
    </w:pPr>
    <w:rPr>
      <w:rFonts w:ascii="Times New Roman" w:hAnsi="Times New Roman" w:cs="Times New Roman"/>
      <w:b/>
      <w:color w:val="000000" w:themeColor="text1"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77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5D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0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121"/>
    <w:rPr>
      <w:rFonts w:ascii="Tahoma" w:hAnsi="Tahoma" w:cs="Tahoma"/>
      <w:sz w:val="16"/>
      <w:szCs w:val="16"/>
    </w:rPr>
  </w:style>
  <w:style w:type="table" w:styleId="LightList-Accent1">
    <w:name w:val="Light List Accent 1"/>
    <w:basedOn w:val="TableNormal"/>
    <w:uiPriority w:val="61"/>
    <w:rsid w:val="00257C8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546EC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577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628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8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8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8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85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E41CC"/>
    <w:rPr>
      <w:rFonts w:ascii="Times New Roman" w:hAnsi="Times New Roman" w:cs="Times New Roman"/>
      <w:b/>
      <w:color w:val="000000" w:themeColor="text1"/>
      <w:sz w:val="36"/>
    </w:rPr>
  </w:style>
  <w:style w:type="paragraph" w:styleId="BodyText">
    <w:name w:val="Body Text"/>
    <w:basedOn w:val="Normal"/>
    <w:link w:val="BodyTextChar"/>
    <w:uiPriority w:val="99"/>
    <w:unhideWhenUsed/>
    <w:rsid w:val="000E41C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E41CC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E4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1CC"/>
  </w:style>
  <w:style w:type="paragraph" w:styleId="Footer">
    <w:name w:val="footer"/>
    <w:basedOn w:val="Normal"/>
    <w:link w:val="FooterChar"/>
    <w:uiPriority w:val="99"/>
    <w:unhideWhenUsed/>
    <w:rsid w:val="000E4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9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Reclamation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Nickels, Adam M</dc:creator>
  <cp:lastModifiedBy>Evan Perez</cp:lastModifiedBy>
  <cp:revision>12</cp:revision>
  <dcterms:created xsi:type="dcterms:W3CDTF">2016-07-08T19:48:00Z</dcterms:created>
  <dcterms:modified xsi:type="dcterms:W3CDTF">2016-07-12T23:08:00Z</dcterms:modified>
</cp:coreProperties>
</file>